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4C369" w14:textId="6142C1C4" w:rsidR="000F1EB5" w:rsidRDefault="000F1EB5" w:rsidP="000F1EB5">
      <w:pPr>
        <w:rPr>
          <w:rFonts w:ascii="Calibri" w:eastAsia="Calibri" w:hAnsi="Calibri" w:cs="Calibri"/>
          <w:sz w:val="28"/>
          <w:szCs w:val="28"/>
        </w:rPr>
      </w:pPr>
      <w:r w:rsidRPr="002C416F">
        <w:rPr>
          <w:rFonts w:ascii="Calibri" w:eastAsia="Calibri" w:hAnsi="Calibri" w:cs="Calibri"/>
          <w:sz w:val="28"/>
          <w:szCs w:val="28"/>
        </w:rPr>
        <w:t>Social Skills Group</w:t>
      </w:r>
      <w:r>
        <w:rPr>
          <w:rFonts w:ascii="Calibri" w:eastAsia="Calibri" w:hAnsi="Calibri" w:cs="Calibri"/>
          <w:sz w:val="28"/>
          <w:szCs w:val="28"/>
        </w:rPr>
        <w:t>s: Are they appropriate for my c</w:t>
      </w:r>
      <w:r w:rsidRPr="002C416F">
        <w:rPr>
          <w:rFonts w:ascii="Calibri" w:eastAsia="Calibri" w:hAnsi="Calibri" w:cs="Calibri"/>
          <w:sz w:val="28"/>
          <w:szCs w:val="28"/>
        </w:rPr>
        <w:t>hild?</w:t>
      </w:r>
    </w:p>
    <w:p w14:paraId="5910712A" w14:textId="77777777" w:rsidR="00A9781A" w:rsidRPr="008A6AD7" w:rsidRDefault="00A9781A" w:rsidP="000F1EB5">
      <w:pPr>
        <w:rPr>
          <w:rFonts w:ascii="Calibri" w:eastAsia="Calibri" w:hAnsi="Calibri" w:cs="Calibri"/>
          <w:i/>
          <w:iCs/>
        </w:rPr>
      </w:pPr>
    </w:p>
    <w:p w14:paraId="72A9659A" w14:textId="1C3FB990" w:rsidR="000F1EB5" w:rsidRDefault="000F1EB5" w:rsidP="000F1EB5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Children’s Autism Center currently offers social skills groups </w:t>
      </w:r>
      <w:r w:rsidR="00A9781A">
        <w:rPr>
          <w:rFonts w:ascii="Calibri" w:eastAsia="Calibri" w:hAnsi="Calibri" w:cs="Calibri"/>
        </w:rPr>
        <w:t xml:space="preserve">for children and teens ages 5 – 18. Children are grouped by age with children of similar abilities and needs. </w:t>
      </w:r>
      <w:r>
        <w:rPr>
          <w:rFonts w:ascii="Calibri" w:eastAsia="Calibri" w:hAnsi="Calibri" w:cs="Calibri"/>
        </w:rPr>
        <w:t xml:space="preserve">Groups </w:t>
      </w:r>
      <w:r w:rsidR="00A9781A">
        <w:rPr>
          <w:rFonts w:ascii="Calibri" w:eastAsia="Calibri" w:hAnsi="Calibri" w:cs="Calibri"/>
        </w:rPr>
        <w:t>meet one evening per week in 10-week courses.</w:t>
      </w:r>
      <w:r>
        <w:rPr>
          <w:rFonts w:ascii="Calibri" w:eastAsia="Calibri" w:hAnsi="Calibri" w:cs="Calibri"/>
        </w:rPr>
        <w:t xml:space="preserve">  </w:t>
      </w:r>
      <w:r w:rsidR="00A9781A">
        <w:rPr>
          <w:rFonts w:ascii="Calibri" w:eastAsia="Calibri" w:hAnsi="Calibri" w:cs="Calibri"/>
        </w:rPr>
        <w:t>Specific skills, determined by parent surveys, are practiced each week with guidance from trained CAC staff.</w:t>
      </w:r>
    </w:p>
    <w:p w14:paraId="403EDC97" w14:textId="3D0C818A" w:rsidR="000F1EB5" w:rsidRPr="00A9781A" w:rsidRDefault="000F1EB5" w:rsidP="00A9781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Children who are most likely to benefit from a social skills group are as follows:</w:t>
      </w:r>
    </w:p>
    <w:p w14:paraId="46A1553C" w14:textId="77777777" w:rsidR="000F1EB5" w:rsidRPr="001936D0" w:rsidRDefault="000F1EB5" w:rsidP="000F1EB5">
      <w:pPr>
        <w:pStyle w:val="ListParagraph"/>
        <w:numPr>
          <w:ilvl w:val="0"/>
          <w:numId w:val="4"/>
        </w:numPr>
        <w:spacing w:after="200"/>
        <w:rPr>
          <w:rFonts w:ascii="Calibri" w:eastAsia="Calibri" w:hAnsi="Calibri" w:cs="Calibri"/>
        </w:rPr>
      </w:pPr>
      <w:r w:rsidRPr="01AFE2C3">
        <w:rPr>
          <w:rFonts w:ascii="Calibri" w:eastAsia="Calibri" w:hAnsi="Calibri" w:cs="Calibri"/>
        </w:rPr>
        <w:t>Presence of functional vocalizations (e.g., answers questions when asked)</w:t>
      </w:r>
    </w:p>
    <w:p w14:paraId="364FCA78" w14:textId="77777777" w:rsidR="000F1EB5" w:rsidRPr="001936D0" w:rsidRDefault="000F1EB5" w:rsidP="000F1EB5">
      <w:pPr>
        <w:pStyle w:val="ListParagraph"/>
        <w:numPr>
          <w:ilvl w:val="0"/>
          <w:numId w:val="4"/>
        </w:numPr>
        <w:spacing w:after="200"/>
        <w:rPr>
          <w:rFonts w:ascii="Calibri" w:eastAsia="Calibri" w:hAnsi="Calibri" w:cs="Calibri"/>
        </w:rPr>
      </w:pPr>
      <w:r w:rsidRPr="001936D0">
        <w:rPr>
          <w:rFonts w:ascii="Calibri" w:eastAsia="Calibri" w:hAnsi="Calibri" w:cs="Calibri"/>
        </w:rPr>
        <w:t xml:space="preserve">Toilet trained </w:t>
      </w:r>
    </w:p>
    <w:p w14:paraId="2E17381C" w14:textId="67814234" w:rsidR="000F1EB5" w:rsidRPr="001936D0" w:rsidRDefault="00A9781A" w:rsidP="000F1EB5">
      <w:pPr>
        <w:pStyle w:val="ListParagraph"/>
        <w:numPr>
          <w:ilvl w:val="0"/>
          <w:numId w:val="4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 w:rsidR="000F1EB5" w:rsidRPr="001936D0">
        <w:rPr>
          <w:rFonts w:ascii="Calibri" w:eastAsia="Calibri" w:hAnsi="Calibri" w:cs="Calibri"/>
        </w:rPr>
        <w:t>eficits</w:t>
      </w:r>
      <w:r>
        <w:rPr>
          <w:rFonts w:ascii="Calibri" w:eastAsia="Calibri" w:hAnsi="Calibri" w:cs="Calibri"/>
        </w:rPr>
        <w:t xml:space="preserve"> in more advanced social skills,</w:t>
      </w:r>
      <w:r w:rsidR="000F1EB5" w:rsidRPr="001936D0">
        <w:rPr>
          <w:rFonts w:ascii="Calibri" w:eastAsia="Calibri" w:hAnsi="Calibri" w:cs="Calibri"/>
        </w:rPr>
        <w:t xml:space="preserve"> such as:</w:t>
      </w:r>
    </w:p>
    <w:p w14:paraId="4BD04DD5" w14:textId="5B7CE05D" w:rsidR="000F1EB5" w:rsidRPr="001936D0" w:rsidRDefault="000F1EB5" w:rsidP="000F1EB5">
      <w:pPr>
        <w:pStyle w:val="ListParagraph"/>
        <w:numPr>
          <w:ilvl w:val="1"/>
          <w:numId w:val="4"/>
        </w:numPr>
        <w:spacing w:after="200"/>
        <w:rPr>
          <w:rFonts w:ascii="Calibri" w:eastAsia="Calibri" w:hAnsi="Calibri" w:cs="Calibri"/>
        </w:rPr>
      </w:pPr>
      <w:r w:rsidRPr="001936D0">
        <w:rPr>
          <w:rFonts w:ascii="Calibri" w:eastAsia="Calibri" w:hAnsi="Calibri" w:cs="Calibri"/>
        </w:rPr>
        <w:t>Difficulty</w:t>
      </w:r>
      <w:r w:rsidR="00A9781A">
        <w:rPr>
          <w:rFonts w:ascii="Calibri" w:eastAsia="Calibri" w:hAnsi="Calibri" w:cs="Calibri"/>
        </w:rPr>
        <w:t xml:space="preserve"> forming and maintaining relationships</w:t>
      </w:r>
      <w:r>
        <w:rPr>
          <w:rFonts w:ascii="Calibri" w:eastAsia="Calibri" w:hAnsi="Calibri" w:cs="Calibri"/>
        </w:rPr>
        <w:t xml:space="preserve"> with same-age peers</w:t>
      </w:r>
    </w:p>
    <w:p w14:paraId="1146BF0C" w14:textId="2E2F5E3B" w:rsidR="000F1EB5" w:rsidRPr="001936D0" w:rsidRDefault="000F1EB5" w:rsidP="000F1EB5">
      <w:pPr>
        <w:pStyle w:val="ListParagraph"/>
        <w:numPr>
          <w:ilvl w:val="1"/>
          <w:numId w:val="4"/>
        </w:numPr>
        <w:spacing w:after="200"/>
        <w:rPr>
          <w:rFonts w:ascii="Calibri" w:eastAsia="Calibri" w:hAnsi="Calibri" w:cs="Calibri"/>
        </w:rPr>
      </w:pPr>
      <w:r w:rsidRPr="001936D0">
        <w:rPr>
          <w:rFonts w:ascii="Calibri" w:eastAsia="Calibri" w:hAnsi="Calibri" w:cs="Calibri"/>
        </w:rPr>
        <w:t xml:space="preserve">Difficulty understanding </w:t>
      </w:r>
      <w:r w:rsidR="00A9781A">
        <w:rPr>
          <w:rFonts w:ascii="Calibri" w:eastAsia="Calibri" w:hAnsi="Calibri" w:cs="Calibri"/>
        </w:rPr>
        <w:t>others’ perspectives or emotions</w:t>
      </w:r>
    </w:p>
    <w:p w14:paraId="621BDA97" w14:textId="594341FE" w:rsidR="000F1EB5" w:rsidRDefault="000F1EB5" w:rsidP="000F1EB5">
      <w:pPr>
        <w:pStyle w:val="ListParagraph"/>
        <w:numPr>
          <w:ilvl w:val="1"/>
          <w:numId w:val="4"/>
        </w:numPr>
        <w:spacing w:after="200"/>
        <w:rPr>
          <w:rFonts w:ascii="Calibri" w:eastAsia="Calibri" w:hAnsi="Calibri" w:cs="Calibri"/>
        </w:rPr>
      </w:pPr>
      <w:r w:rsidRPr="001936D0">
        <w:rPr>
          <w:rFonts w:ascii="Calibri" w:eastAsia="Calibri" w:hAnsi="Calibri" w:cs="Calibri"/>
        </w:rPr>
        <w:t>Difficulty regulating</w:t>
      </w:r>
      <w:r w:rsidR="00A9781A">
        <w:rPr>
          <w:rFonts w:ascii="Calibri" w:eastAsia="Calibri" w:hAnsi="Calibri" w:cs="Calibri"/>
        </w:rPr>
        <w:t xml:space="preserve"> own</w:t>
      </w:r>
      <w:r w:rsidRPr="001936D0">
        <w:rPr>
          <w:rFonts w:ascii="Calibri" w:eastAsia="Calibri" w:hAnsi="Calibri" w:cs="Calibri"/>
        </w:rPr>
        <w:t xml:space="preserve"> emotions when upset </w:t>
      </w:r>
    </w:p>
    <w:p w14:paraId="619DCBA3" w14:textId="77777777" w:rsidR="000F1EB5" w:rsidRDefault="000F1EB5" w:rsidP="000F1EB5">
      <w:pPr>
        <w:pStyle w:val="ListParagraph"/>
        <w:numPr>
          <w:ilvl w:val="1"/>
          <w:numId w:val="4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Lack of conversation skills </w:t>
      </w:r>
    </w:p>
    <w:p w14:paraId="7D9A24EC" w14:textId="02F69DCE" w:rsidR="000F1EB5" w:rsidRDefault="00A9781A" w:rsidP="000F1EB5">
      <w:pPr>
        <w:pStyle w:val="ListParagraph"/>
        <w:numPr>
          <w:ilvl w:val="1"/>
          <w:numId w:val="4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Difficulty with taking turns</w:t>
      </w:r>
      <w:r w:rsidR="000F1EB5">
        <w:rPr>
          <w:rFonts w:ascii="Calibri" w:eastAsia="Calibri" w:hAnsi="Calibri" w:cs="Calibri"/>
        </w:rPr>
        <w:t xml:space="preserve"> or playing group games</w:t>
      </w:r>
    </w:p>
    <w:p w14:paraId="4A10916C" w14:textId="74C51FA2" w:rsidR="00A9781A" w:rsidRDefault="00A9781A" w:rsidP="00A9781A">
      <w:pPr>
        <w:spacing w:after="200"/>
        <w:rPr>
          <w:rFonts w:ascii="Calibri" w:eastAsia="Calibri" w:hAnsi="Calibri" w:cs="Calibri"/>
        </w:rPr>
      </w:pPr>
    </w:p>
    <w:p w14:paraId="53E699A2" w14:textId="50A0BFCE" w:rsidR="00A9781A" w:rsidRPr="009D0160" w:rsidRDefault="00A9781A" w:rsidP="00A9781A">
      <w:pPr>
        <w:spacing w:after="200"/>
        <w:rPr>
          <w:rFonts w:ascii="Calibri" w:eastAsia="Calibri" w:hAnsi="Calibri" w:cs="Calibri"/>
          <w:i/>
          <w:iCs/>
        </w:rPr>
      </w:pPr>
      <w:r w:rsidRPr="01AFE2C3">
        <w:rPr>
          <w:rFonts w:ascii="Calibri" w:eastAsia="Calibri" w:hAnsi="Calibri" w:cs="Calibri"/>
        </w:rPr>
        <w:t>*</w:t>
      </w:r>
      <w:r w:rsidRPr="01AFE2C3">
        <w:rPr>
          <w:rFonts w:ascii="Calibri" w:eastAsia="Calibri" w:hAnsi="Calibri" w:cs="Calibri"/>
          <w:i/>
          <w:iCs/>
        </w:rPr>
        <w:t>Please note: CAC staff are not trained to provide traditional therapy</w:t>
      </w:r>
      <w:r>
        <w:rPr>
          <w:rFonts w:ascii="Calibri" w:eastAsia="Calibri" w:hAnsi="Calibri" w:cs="Calibri"/>
          <w:i/>
          <w:iCs/>
        </w:rPr>
        <w:t xml:space="preserve"> techniques (e.g., talk therapy,</w:t>
      </w:r>
      <w:r w:rsidRPr="01AFE2C3">
        <w:rPr>
          <w:rFonts w:ascii="Calibri" w:eastAsia="Calibri" w:hAnsi="Calibri" w:cs="Calibri"/>
          <w:i/>
          <w:iCs/>
        </w:rPr>
        <w:t xml:space="preserve"> CBT</w:t>
      </w:r>
      <w:r>
        <w:rPr>
          <w:rFonts w:ascii="Calibri" w:eastAsia="Calibri" w:hAnsi="Calibri" w:cs="Calibri"/>
          <w:i/>
          <w:iCs/>
        </w:rPr>
        <w:t>, play therapy</w:t>
      </w:r>
      <w:r w:rsidRPr="01AFE2C3">
        <w:rPr>
          <w:rFonts w:ascii="Calibri" w:eastAsia="Calibri" w:hAnsi="Calibri" w:cs="Calibri"/>
          <w:i/>
          <w:iCs/>
        </w:rPr>
        <w:t>)</w:t>
      </w:r>
      <w:r>
        <w:rPr>
          <w:rFonts w:ascii="Calibri" w:eastAsia="Calibri" w:hAnsi="Calibri" w:cs="Calibri"/>
          <w:i/>
          <w:iCs/>
        </w:rPr>
        <w:t>,</w:t>
      </w:r>
      <w:bookmarkStart w:id="0" w:name="_GoBack"/>
      <w:bookmarkEnd w:id="0"/>
      <w:r w:rsidRPr="01AFE2C3">
        <w:rPr>
          <w:rFonts w:ascii="Calibri" w:eastAsia="Calibri" w:hAnsi="Calibri" w:cs="Calibri"/>
          <w:i/>
          <w:iCs/>
        </w:rPr>
        <w:t xml:space="preserve"> and highly verbal children who suffer from comorbid anxiety</w:t>
      </w:r>
      <w:r>
        <w:rPr>
          <w:rFonts w:ascii="Calibri" w:eastAsia="Calibri" w:hAnsi="Calibri" w:cs="Calibri"/>
          <w:i/>
          <w:iCs/>
        </w:rPr>
        <w:t xml:space="preserve"> or depression</w:t>
      </w:r>
      <w:r w:rsidRPr="01AFE2C3">
        <w:rPr>
          <w:rFonts w:ascii="Calibri" w:eastAsia="Calibri" w:hAnsi="Calibri" w:cs="Calibri"/>
          <w:i/>
          <w:iCs/>
        </w:rPr>
        <w:t>, disruptive b</w:t>
      </w:r>
      <w:r>
        <w:rPr>
          <w:rFonts w:ascii="Calibri" w:eastAsia="Calibri" w:hAnsi="Calibri" w:cs="Calibri"/>
          <w:i/>
          <w:iCs/>
        </w:rPr>
        <w:t>ehavior disorders, or obsessive-</w:t>
      </w:r>
      <w:r w:rsidRPr="01AFE2C3">
        <w:rPr>
          <w:rFonts w:ascii="Calibri" w:eastAsia="Calibri" w:hAnsi="Calibri" w:cs="Calibri"/>
          <w:i/>
          <w:iCs/>
        </w:rPr>
        <w:t>compulsive tendencies will be referred to a more appropriate service.</w:t>
      </w:r>
    </w:p>
    <w:p w14:paraId="495B700E" w14:textId="77777777" w:rsidR="00A9781A" w:rsidRPr="00A9781A" w:rsidRDefault="00A9781A" w:rsidP="00A9781A">
      <w:pPr>
        <w:spacing w:after="200"/>
        <w:rPr>
          <w:rFonts w:ascii="Calibri" w:eastAsia="Calibri" w:hAnsi="Calibri" w:cs="Calibri"/>
        </w:rPr>
      </w:pPr>
    </w:p>
    <w:p w14:paraId="1D87637A" w14:textId="77777777" w:rsidR="000F1EB5" w:rsidRDefault="000F1EB5" w:rsidP="000F1EB5">
      <w:pPr>
        <w:pStyle w:val="ListParagraph"/>
        <w:spacing w:after="200"/>
        <w:ind w:left="1440"/>
        <w:rPr>
          <w:rFonts w:ascii="Calibri" w:eastAsia="Calibri" w:hAnsi="Calibri" w:cs="Calibri"/>
        </w:rPr>
      </w:pPr>
    </w:p>
    <w:p w14:paraId="45BB6A19" w14:textId="2AA9FD3C" w:rsidR="000542A7" w:rsidRPr="000F1EB5" w:rsidRDefault="000542A7" w:rsidP="000F1EB5"/>
    <w:sectPr w:rsidR="000542A7" w:rsidRPr="000F1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5F54"/>
    <w:multiLevelType w:val="hybridMultilevel"/>
    <w:tmpl w:val="CE0C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747BB"/>
    <w:multiLevelType w:val="hybridMultilevel"/>
    <w:tmpl w:val="1D58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B7B98"/>
    <w:multiLevelType w:val="hybridMultilevel"/>
    <w:tmpl w:val="7F0A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3239A"/>
    <w:multiLevelType w:val="hybridMultilevel"/>
    <w:tmpl w:val="F74C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60"/>
    <w:rsid w:val="000542A7"/>
    <w:rsid w:val="000F1EB5"/>
    <w:rsid w:val="005A303D"/>
    <w:rsid w:val="009D0160"/>
    <w:rsid w:val="00A55F6B"/>
    <w:rsid w:val="00A9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0A7B8"/>
  <w15:chartTrackingRefBased/>
  <w15:docId w15:val="{C397DB45-FA78-440A-AF7F-4CF53AF2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0160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Robinson</dc:creator>
  <cp:keywords/>
  <dc:description/>
  <cp:lastModifiedBy>Janice Robinson</cp:lastModifiedBy>
  <cp:revision>3</cp:revision>
  <dcterms:created xsi:type="dcterms:W3CDTF">2019-01-04T00:34:00Z</dcterms:created>
  <dcterms:modified xsi:type="dcterms:W3CDTF">2019-01-04T00:43:00Z</dcterms:modified>
</cp:coreProperties>
</file>